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aopalliance</w:t>
      </w:r>
      <w:r>
        <w:rPr>
          <w:rStyle w:val="a0"/>
          <w:rFonts w:ascii="Arial" w:hAnsi="Arial"/>
          <w:sz w:val="21"/>
        </w:rPr>
        <w:t xml:space="preserve"> </w:t>
      </w:r>
      <w:r>
        <w:rPr>
          <w:rStyle w:val="a0"/>
          <w:rFonts w:ascii="Arial" w:hAnsi="Arial"/>
          <w:sz w:val="21"/>
        </w:rPr>
        <w:t>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&lt;notices&gt;</w:t>
      </w:r>
    </w:p>
    <w:p>
      <w:pPr>
        <w:spacing w:line="420" w:lineRule="exact"/>
      </w:pP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Public Domain</w:t>
      </w:r>
      <w:r>
        <w:rPr>
          <w:rFonts w:ascii="Times New Roman" w:hAnsi="Times New Roman"/>
          <w:sz w:val="21"/>
        </w:rPr>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